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E577BF" w:rsidR="00D1302E" w:rsidP="00D1302E" w:rsidRDefault="00D1302E" w14:paraId="2AC41892" w14:textId="1017CE40">
      <w:pPr>
        <w:spacing w:line="260" w:lineRule="exact"/>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様式第１７（第</w:t>
      </w:r>
      <w:r w:rsidRPr="00E577BF" w:rsidR="00F513A5">
        <w:rPr>
          <w:rFonts w:hint="eastAsia" w:ascii="ＭＳ 明朝" w:hAnsi="ＭＳ 明朝" w:eastAsia="ＭＳ 明朝" w:cs="ＭＳ 明朝"/>
          <w:spacing w:val="6"/>
          <w:kern w:val="0"/>
          <w:szCs w:val="21"/>
        </w:rPr>
        <w:t>４２</w:t>
      </w:r>
      <w:r w:rsidRPr="00E577BF">
        <w:rPr>
          <w:rFonts w:hint="eastAsia" w:ascii="ＭＳ 明朝" w:hAnsi="ＭＳ 明朝" w:eastAsia="ＭＳ 明朝" w:cs="ＭＳ 明朝"/>
          <w:spacing w:val="6"/>
          <w:kern w:val="0"/>
          <w:szCs w:val="21"/>
        </w:rPr>
        <w:t>条関係）（第一面から第三面まで）</w:t>
      </w:r>
    </w:p>
    <w:p w:rsidRPr="00E577BF" w:rsidR="00D1302E" w:rsidP="00D1302E" w:rsidRDefault="00D1302E" w14:paraId="3FEF6850" w14:textId="77777777">
      <w:pPr>
        <w:spacing w:line="260" w:lineRule="exact"/>
        <w:rPr>
          <w:rFonts w:ascii="ＭＳ 明朝" w:hAnsi="ＭＳ 明朝" w:eastAsia="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E577BF" w:rsidR="00D1302E" w:rsidTr="007E048E" w14:paraId="78C14DF5" w14:textId="77777777">
        <w:trPr>
          <w:trHeight w:val="3867"/>
        </w:trPr>
        <w:tc>
          <w:tcPr>
            <w:tcW w:w="8636" w:type="dxa"/>
            <w:tcBorders>
              <w:top w:val="single" w:color="000000" w:sz="4" w:space="0"/>
              <w:bottom w:val="nil"/>
            </w:tcBorders>
          </w:tcPr>
          <w:p w:rsidRPr="00E577BF" w:rsidR="00D1302E" w:rsidP="00DD56DC" w:rsidRDefault="00D1302E" w14:paraId="5E81A5A5" w14:textId="2EE6E9DF">
            <w:pPr>
              <w:spacing w:line="260" w:lineRule="exact"/>
              <w:jc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w:t>
            </w:r>
          </w:p>
          <w:p w:rsidRPr="00E577BF" w:rsidR="00D1302E" w:rsidP="00DD56DC" w:rsidRDefault="00D1302E" w14:paraId="2EBC89F4" w14:textId="77777777">
            <w:pPr>
              <w:spacing w:line="260" w:lineRule="exact"/>
              <w:jc w:val="right"/>
              <w:rPr>
                <w:rFonts w:ascii="ＭＳ 明朝" w:hAnsi="ＭＳ 明朝" w:eastAsia="ＭＳ 明朝" w:cs="ＭＳ 明朝"/>
                <w:spacing w:val="6"/>
                <w:kern w:val="0"/>
                <w:szCs w:val="21"/>
              </w:rPr>
            </w:pPr>
          </w:p>
          <w:p w:rsidRPr="00E577BF" w:rsidR="00EB6D2C" w:rsidP="00DD56DC" w:rsidRDefault="00D1302E" w14:paraId="12051568" w14:textId="2D6ECE5C">
            <w:pPr xmlns:w="http://schemas.openxmlformats.org/wordprocessingml/2006/main">
              <w:spacing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申請年月日</w:t>
            </w:r>
            <w:r xmlns:w="http://schemas.openxmlformats.org/wordprocessingml/2006/main" w:rsidRPr="00BB0E49" w:rsidR="00B12B92">
              <w:rPr>
                <w:rFonts w:hint="eastAsia" w:ascii="ＭＳ 明朝" w:hAnsi="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2025年11月18日</w:t>
            </w:r>
          </w:p>
          <w:p w:rsidRPr="00E577BF" w:rsidR="00D1302E" w:rsidP="00DD56DC" w:rsidRDefault="00D1302E" w14:paraId="6813005C" w14:textId="77777777">
            <w:pPr>
              <w:spacing w:line="260" w:lineRule="exact"/>
              <w:jc w:val="righ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w:t>
            </w:r>
          </w:p>
          <w:p w:rsidRPr="00E577BF" w:rsidR="00D1302E" w:rsidP="007E1049" w:rsidRDefault="00D1302E" w14:paraId="3C01B17F" w14:textId="77777777">
            <w:pPr>
              <w:spacing w:line="260" w:lineRule="exac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経済産業大臣</w:t>
            </w:r>
            <w:r w:rsidRPr="00E577BF" w:rsidR="00EB6D2C">
              <w:rPr>
                <w:rFonts w:hint="eastAsia" w:ascii="ＭＳ 明朝" w:hAnsi="ＭＳ 明朝" w:eastAsia="ＭＳ 明朝" w:cs="ＭＳ 明朝"/>
                <w:spacing w:val="6"/>
                <w:kern w:val="0"/>
                <w:szCs w:val="21"/>
              </w:rPr>
              <w:t xml:space="preserve">　殿</w:t>
            </w:r>
          </w:p>
          <w:p w:rsidRPr="00E577BF" w:rsidR="00D1302E" w:rsidP="00FB5182" w:rsidRDefault="00D1302E" w14:paraId="28033A71" w14:textId="6A502FC0">
            <w:pPr xmlns:w="http://schemas.openxmlformats.org/wordprocessingml/2006/main">
              <w:wordWrap w:val="0"/>
              <w:spacing w:line="260" w:lineRule="exact"/>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かぶしきがいしゃあーばんらいく</w:t>
            </w:r>
          </w:p>
          <w:p w:rsidRPr="00E577BF" w:rsidR="00D1302E" w:rsidP="00C23001" w:rsidRDefault="00D1302E" w14:paraId="1EE5CAB5" w14:textId="3D7E9277">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一般事業主の氏名又は名称</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株式会社アーバンライク</w:t>
            </w:r>
          </w:p>
          <w:p w:rsidRPr="00E577BF" w:rsidR="00D1302E" w:rsidP="00FB5182" w:rsidRDefault="00D1302E" w14:paraId="709E4A6F" w14:textId="56ABBF40">
            <w:pPr xmlns:w="http://schemas.openxmlformats.org/wordprocessingml/2006/main">
              <w:wordWrap w:val="0"/>
              <w:spacing w:line="260" w:lineRule="exact"/>
              <w:ind w:start="4" w:startChars="2"/>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よしの　さとる</w:t>
            </w:r>
          </w:p>
          <w:p w:rsidRPr="00E577BF" w:rsidR="00D1302E" w:rsidP="00FB5182" w:rsidRDefault="00D1302E" w14:paraId="039A6583" w14:textId="3BC5A7E9">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（法人の場合）代表者の氏名</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吉野　悟</w:t>
            </w:r>
          </w:p>
          <w:p w:rsidRPr="00E577BF" w:rsidR="00D1302E" w:rsidP="00DD56DC" w:rsidRDefault="00D1302E" w14:paraId="5534F654" w14:textId="78015141">
            <w:pPr xmlns:w="http://schemas.openxmlformats.org/wordprocessingml/2006/main">
              <w:spacing w:after="120" w:afterLines="50" w:line="260" w:lineRule="exact"/>
              <w:ind w:firstLine="707" w:firstLineChars="51"/>
              <w:rPr>
                <w:rFonts w:ascii="ＭＳ 明朝" w:hAnsi="ＭＳ 明朝" w:eastAsia="ＭＳ 明朝" w:cs="ＭＳ 明朝"/>
                <w:spacing w:val="6"/>
                <w:kern w:val="0"/>
                <w:szCs w:val="21"/>
              </w:rPr>
            </w:pPr>
            <w:r xmlns:w="http://schemas.openxmlformats.org/wordprocessingml/2006/main" w:rsidRPr="00EE36B8">
              <w:rPr>
                <w:rFonts w:hint="eastAsia" w:ascii="ＭＳ 明朝" w:hAnsi="ＭＳ 明朝" w:eastAsia="ＭＳ 明朝" w:cs="ＭＳ 明朝"/>
                <w:spacing w:val="588"/>
                <w:kern w:val="0"/>
                <w:szCs w:val="21"/>
                <w:fitText w:val="1596" w:id="-2095224320"/>
              </w:rPr>
              <w:t>住</w:t>
            </w:r>
            <w:r xmlns:w="http://schemas.openxmlformats.org/wordprocessingml/2006/main" w:rsidRPr="00EE36B8">
              <w:rPr>
                <w:rFonts w:hint="eastAsia" w:ascii="ＭＳ 明朝" w:hAnsi="ＭＳ 明朝" w:eastAsia="ＭＳ 明朝" w:cs="ＭＳ 明朝"/>
                <w:spacing w:val="0"/>
                <w:kern w:val="0"/>
                <w:szCs w:val="21"/>
                <w:fitText w:val="1596" w:id="-2095224320"/>
              </w:rPr>
              <w:t>所</w:t>
            </w:r>
            <w:r xmlns:w="http://schemas.openxmlformats.org/wordprocessingml/2006/main" w:rsidRPr="00E577BF">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864-0002</w:t>
            </w:r>
          </w:p>
          <w:p w:rsidRPr="00E577BF" w:rsidR="00D1302E" w:rsidP="00F66735" w:rsidRDefault="00B12B92" w14:paraId="6BDAE701" w14:textId="0821754E">
            <w:pPr xmlns:w="http://schemas.openxmlformats.org/wordprocessingml/2006/main">
              <w:spacing w:after="120" w:afterLines="50" w:line="260" w:lineRule="exact"/>
              <w:ind w:start="2699" w:startChars="1261"/>
              <w:rPr>
                <w:rFonts w:ascii="ＭＳ 明朝" w:hAnsi="ＭＳ 明朝" w:eastAsia="ＭＳ 明朝"/>
                <w:spacing w:val="14"/>
                <w:kern w:val="0"/>
                <w:szCs w:val="21"/>
              </w:rPr>
            </w:pPr>
            <w:r xmlns:w="http://schemas.openxmlformats.org/wordprocessingml/2006/main">
              <w:rPr>
                <w:rFonts w:hint="eastAsia" w:ascii="ＭＳ 明朝" w:hAnsi="ＭＳ 明朝"/>
                <w:spacing w:val="14"/>
                <w:kern w:val="0"/>
                <w:szCs w:val="21"/>
              </w:rPr>
              <w:t>熊本県 荒尾市 万田１５９７番地２</w:t>
            </w:r>
          </w:p>
          <w:p w:rsidRPr="00E577BF" w:rsidR="00D1302E" w:rsidP="00DD56DC" w:rsidRDefault="00D1302E" w14:paraId="47DD002F" w14:textId="6F058DC6">
            <w:pPr xmlns:w="http://schemas.openxmlformats.org/wordprocessingml/2006/main">
              <w:spacing w:after="240" w:afterLines="100" w:line="260" w:lineRule="exact"/>
              <w:ind w:start="4717" w:startChars="2204"/>
              <w:rPr>
                <w:rFonts w:ascii="ＭＳ 明朝" w:hAnsi="ＭＳ 明朝" w:eastAsia="ＭＳ 明朝"/>
                <w:spacing w:val="14"/>
                <w:kern w:val="0"/>
                <w:szCs w:val="21"/>
              </w:rPr>
            </w:pPr>
            <w:r xmlns:w="http://schemas.openxmlformats.org/wordprocessingml/2006/main" w:rsidRPr="00E577BF">
              <w:rPr>
                <w:rFonts w:hint="eastAsia" w:ascii="ＭＳ 明朝" w:hAnsi="ＭＳ 明朝" w:eastAsia="ＭＳ 明朝" w:cs="ＭＳ 明朝"/>
                <w:kern w:val="0"/>
                <w:szCs w:val="21"/>
              </w:rPr>
              <w:t xml:space="preserve">法人番号　</w:t>
            </w:r>
            <w:r xmlns:w="http://schemas.openxmlformats.org/wordprocessingml/2006/main" w:rsidR="00B12B92">
              <w:rPr>
                <w:rFonts w:hint="eastAsia" w:ascii="ＭＳ 明朝" w:hAnsi="ＭＳ 明朝" w:cs="ＭＳ 明朝"/>
                <w:spacing w:val="6"/>
                <w:kern w:val="0"/>
                <w:szCs w:val="21"/>
              </w:rPr>
              <w:t>4330001017444</w:t>
            </w:r>
          </w:p>
          <w:p w:rsidRPr="00E577BF" w:rsidR="00D1302E" w:rsidP="00DD56DC" w:rsidRDefault="00000000" w14:paraId="045CD76E" w14:textId="739EFB21">
            <w:pPr>
              <w:spacing w:line="260" w:lineRule="exact"/>
              <w:rPr>
                <w:rFonts w:ascii="ＭＳ 明朝" w:hAnsi="ＭＳ 明朝" w:eastAsia="ＭＳ 明朝" w:cs="ＭＳ 明朝"/>
                <w:spacing w:val="6"/>
                <w:kern w:val="0"/>
                <w:szCs w:val="21"/>
              </w:rPr>
            </w:pPr>
            <w:r>
              <w:rPr>
                <w:rFonts w:ascii="ＭＳ 明朝" w:hAnsi="ＭＳ 明朝" w:eastAsia="ＭＳ 明朝" w:cs="ＭＳ 明朝"/>
                <w:noProof/>
                <w:spacing w:val="6"/>
                <w:kern w:val="0"/>
                <w:szCs w:val="21"/>
              </w:rPr>
              <w:pict w14:anchorId="74F36397">
                <v:oval id="_x0000_s2051" style="position:absolute;left:0;text-align:left;margin-left:105.7pt;margin-top:11.5pt;width:49.5pt;height:16.25pt;z-index:1" filled="f">
                  <v:textbox inset="5.85pt,.7pt,5.85pt,.7pt"/>
                </v:oval>
              </w:pict>
            </w:r>
            <w:r w:rsidRPr="00E577BF" w:rsidR="00D1302E">
              <w:rPr>
                <w:rFonts w:hint="eastAsia" w:ascii="ＭＳ 明朝" w:hAnsi="ＭＳ 明朝" w:eastAsia="ＭＳ 明朝" w:cs="ＭＳ 明朝"/>
                <w:spacing w:val="6"/>
                <w:kern w:val="0"/>
                <w:szCs w:val="21"/>
              </w:rPr>
              <w:t xml:space="preserve">　情報処理の促進に関する法律第</w:t>
            </w:r>
            <w:r w:rsidR="004560CC">
              <w:rPr>
                <w:rFonts w:hint="eastAsia" w:ascii="ＭＳ 明朝" w:hAnsi="ＭＳ 明朝" w:eastAsia="ＭＳ 明朝" w:cs="ＭＳ 明朝"/>
                <w:spacing w:val="6"/>
                <w:kern w:val="0"/>
                <w:szCs w:val="21"/>
              </w:rPr>
              <w:t>２９</w:t>
            </w:r>
            <w:r w:rsidRPr="00E577BF" w:rsidR="00D1302E">
              <w:rPr>
                <w:rFonts w:hint="eastAsia" w:ascii="ＭＳ 明朝" w:hAnsi="ＭＳ 明朝" w:eastAsia="ＭＳ 明朝" w:cs="ＭＳ 明朝"/>
                <w:spacing w:val="6"/>
                <w:kern w:val="0"/>
                <w:szCs w:val="21"/>
              </w:rPr>
              <w:t>条</w:t>
            </w:r>
            <w:r w:rsidRPr="00E577BF" w:rsidR="00F513A5">
              <w:rPr>
                <w:rFonts w:hint="eastAsia" w:ascii="ＭＳ 明朝" w:hAnsi="ＭＳ 明朝" w:eastAsia="ＭＳ 明朝" w:cs="ＭＳ 明朝"/>
                <w:spacing w:val="6"/>
                <w:kern w:val="0"/>
                <w:szCs w:val="21"/>
              </w:rPr>
              <w:t>第１項</w:t>
            </w:r>
            <w:r w:rsidRPr="00E577BF" w:rsidR="00A3783B">
              <w:rPr>
                <w:rFonts w:hint="eastAsia" w:ascii="ＭＳ 明朝" w:hAnsi="ＭＳ 明朝" w:eastAsia="ＭＳ 明朝" w:cs="ＭＳ 明朝"/>
                <w:spacing w:val="6"/>
                <w:kern w:val="0"/>
                <w:szCs w:val="21"/>
              </w:rPr>
              <w:t>に基づき、</w:t>
            </w:r>
            <w:r w:rsidRPr="00E577BF" w:rsidR="00A3783B">
              <w:rPr>
                <w:rStyle w:val="ui-provider"/>
                <w:rFonts w:ascii="ＭＳ 明朝" w:hAnsi="ＭＳ 明朝" w:eastAsia="ＭＳ 明朝"/>
              </w:rPr>
              <w:t>情報処理の促進に関する法律施行規則第４１条（</w:t>
            </w:r>
            <w:r w:rsidRPr="00E577BF" w:rsidR="00A3783B">
              <w:rPr>
                <w:rStyle w:val="ui-provider"/>
                <w:rFonts w:hint="eastAsia" w:ascii="ＭＳ 明朝" w:hAnsi="ＭＳ 明朝" w:eastAsia="ＭＳ 明朝" w:cs="ＭＳ 明朝"/>
              </w:rPr>
              <w:t>①</w:t>
            </w:r>
            <w:r w:rsidRPr="00E577BF" w:rsidR="00A3783B">
              <w:rPr>
                <w:rStyle w:val="ui-provider"/>
                <w:rFonts w:ascii="ＭＳ 明朝" w:hAnsi="ＭＳ 明朝" w:eastAsia="ＭＳ 明朝"/>
              </w:rPr>
              <w:t>第１号、</w:t>
            </w:r>
            <w:r w:rsidRPr="00E577BF" w:rsidR="00A3783B">
              <w:rPr>
                <w:rStyle w:val="ui-provider"/>
                <w:rFonts w:hint="eastAsia" w:ascii="ＭＳ 明朝" w:hAnsi="ＭＳ 明朝" w:eastAsia="ＭＳ 明朝" w:cs="ＭＳ 明朝"/>
              </w:rPr>
              <w:t>②</w:t>
            </w:r>
            <w:r w:rsidRPr="00E577BF" w:rsidR="00A3783B">
              <w:rPr>
                <w:rStyle w:val="ui-provider"/>
                <w:rFonts w:ascii="ＭＳ 明朝" w:hAnsi="ＭＳ 明朝" w:eastAsia="ＭＳ 明朝"/>
              </w:rPr>
              <w:t>第２号）</w:t>
            </w:r>
            <w:r w:rsidRPr="00E577BF" w:rsidR="00D97462">
              <w:rPr>
                <w:rStyle w:val="ui-provider"/>
                <w:rFonts w:hint="eastAsia" w:ascii="ＭＳ 明朝" w:hAnsi="ＭＳ 明朝" w:eastAsia="ＭＳ 明朝"/>
              </w:rPr>
              <w:t>に掲げる</w:t>
            </w:r>
            <w:r w:rsidRPr="00E577BF" w:rsidR="00A3783B">
              <w:rPr>
                <w:rStyle w:val="ui-provider"/>
                <w:rFonts w:hint="eastAsia" w:ascii="ＭＳ 明朝" w:hAnsi="ＭＳ 明朝" w:eastAsia="ＭＳ 明朝"/>
              </w:rPr>
              <w:t>基準</w:t>
            </w:r>
            <w:r w:rsidRPr="00E577BF" w:rsidR="00A3783B">
              <w:rPr>
                <w:rFonts w:hint="eastAsia" w:ascii="ＭＳ 明朝" w:hAnsi="ＭＳ 明朝" w:eastAsia="ＭＳ 明朝" w:cs="ＭＳ 明朝"/>
                <w:spacing w:val="6"/>
                <w:kern w:val="0"/>
                <w:szCs w:val="21"/>
              </w:rPr>
              <w:t>による</w:t>
            </w:r>
            <w:r w:rsidRPr="00E577BF" w:rsidR="00D1302E">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の更新</w:t>
            </w:r>
            <w:r w:rsidRPr="00E577BF" w:rsidR="00D1302E">
              <w:rPr>
                <w:rFonts w:hint="eastAsia" w:ascii="ＭＳ 明朝" w:hAnsi="ＭＳ 明朝" w:eastAsia="ＭＳ 明朝" w:cs="ＭＳ 明朝"/>
                <w:spacing w:val="6"/>
                <w:kern w:val="0"/>
                <w:szCs w:val="21"/>
              </w:rPr>
              <w:t>を受けたいので、下記のとおり申請します。</w:t>
            </w:r>
          </w:p>
        </w:tc>
      </w:tr>
      <w:tr w:rsidRPr="00E577BF" w:rsidR="00D1302E" w:rsidTr="00350A8C" w14:paraId="1C23720C" w14:textId="77777777">
        <w:trPr>
          <w:trHeight w:val="80"/>
        </w:trPr>
        <w:tc>
          <w:tcPr>
            <w:tcW w:w="8636" w:type="dxa"/>
            <w:tcBorders>
              <w:bottom w:val="single" w:color="auto" w:sz="4" w:space="0"/>
            </w:tcBorders>
          </w:tcPr>
          <w:p w:rsidRPr="00E577BF" w:rsidR="00D1302E" w:rsidP="00DD56DC" w:rsidRDefault="00D1302E" w14:paraId="2AD89648" w14:textId="77777777">
            <w:pPr>
              <w:suppressAutoHyphens/>
              <w:kinsoku w:val="0"/>
              <w:overflowPunct w:val="0"/>
              <w:adjustRightInd w:val="0"/>
              <w:spacing w:after="240" w:afterLines="100" w:line="238" w:lineRule="exact"/>
              <w:jc w:val="center"/>
              <w:textAlignment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w:t>
            </w:r>
          </w:p>
          <w:p w:rsidRPr="00E577BF" w:rsidR="00D1302E" w:rsidP="00DD56DC" w:rsidRDefault="00D1302E" w14:paraId="520A1FBF"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情報処理システムの運用及び管理に関する指針に関する取組の実施状況</w:t>
            </w:r>
          </w:p>
          <w:p w:rsidRPr="00E577BF" w:rsidR="00D1302E" w:rsidP="00DD56DC" w:rsidRDefault="00D1302E" w14:paraId="6970C930"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p>
          <w:p w:rsidRPr="00E577BF" w:rsidR="00D1302E" w:rsidP="00DD56DC" w:rsidRDefault="00D1302E" w14:paraId="26E3185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5B7EE562" w14:textId="77777777">
              <w:trPr>
                <w:trHeight w:val="707"/>
              </w:trPr>
              <w:tc>
                <w:tcPr>
                  <w:tcW w:w="2600" w:type="dxa"/>
                  <w:shd w:val="clear" w:color="auto" w:fill="auto"/>
                </w:tcPr>
                <w:p w:rsidRPr="00E577BF" w:rsidR="00D1302E" w:rsidP="00F5566D" w:rsidRDefault="00D1302E" w14:paraId="712AB77F"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DXビジョンとその取り組み</w:t>
                  </w:r>
                </w:p>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9DA1E39" w14:textId="77777777">
              <w:trPr>
                <w:trHeight w:val="697"/>
              </w:trPr>
              <w:tc>
                <w:tcPr>
                  <w:tcW w:w="2600" w:type="dxa"/>
                  <w:shd w:val="clear" w:color="auto" w:fill="auto"/>
                </w:tcPr>
                <w:p w:rsidRPr="00E577BF" w:rsidR="00D1302E" w:rsidP="00F5566D" w:rsidRDefault="00D1302E" w14:paraId="2E32CE8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2021年 9月 7日</w:t>
                  </w:r>
                </w:p>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82C3670" w14:textId="77777777">
              <w:trPr>
                <w:trHeight w:val="707"/>
              </w:trPr>
              <w:tc>
                <w:tcPr>
                  <w:tcW w:w="2600" w:type="dxa"/>
                  <w:shd w:val="clear" w:color="auto" w:fill="auto"/>
                </w:tcPr>
                <w:p w:rsidRPr="00E577BF" w:rsidR="00D1302E" w:rsidP="00F5566D" w:rsidRDefault="00D1302E" w14:paraId="4FC652B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コーポレートサイト</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https://www.urban-like.co.jp/news/2021/09/07/dx%e3%83%93%e3%82%b8%e3%83%a7%e3%83%b3%e3%81%a8%e3%81%9d%e3%81%ae%e5%8f%96%e3%82%8a%e7%b5%84%e3%81%bf/</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■URBAN LiKE VISION 2025</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DE21F82" w14:textId="77777777">
              <w:trPr>
                <w:trHeight w:val="697"/>
              </w:trPr>
              <w:tc>
                <w:tcPr>
                  <w:tcW w:w="2600" w:type="dxa"/>
                  <w:shd w:val="clear" w:color="auto" w:fill="auto"/>
                </w:tcPr>
                <w:p w:rsidRPr="00E577BF" w:rsidR="00D1302E" w:rsidP="00F5566D" w:rsidRDefault="00D1302E" w14:paraId="133132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（１）従業員一人一人が働きがいを持ち、より高い生産性を発揮できるよう、事業のデジタル化を通じて業務の効率化を実現します。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（２）デジタル技術を活用し、お客様がより豊かな顧客体験を享受できるサービスを提供します。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（３）新しいプラットフォームを構築することにより、今までにない新しい価値を社会に提供します。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既存事業においてはSaaSなどのデジタル技術を随所に導入することにより、従業員一人当たりの業務効率を向上させるとともに、お客様がよりシームレスに当社のサービスを受けることができる環境を整え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また、新規事業としてプラットフォームを開発し、新たな収益の柱とします。</w:t>
                  </w:r>
                </w:p>
              </w:tc>
            </w:tr>
            <w:tr w:rsidRPr="00E577BF" w:rsidR="00D1302E" w:rsidTr="00F5566D" w14:paraId="01B21D52" w14:textId="77777777">
              <w:trPr>
                <w:trHeight w:val="707"/>
              </w:trPr>
              <w:tc>
                <w:tcPr>
                  <w:tcW w:w="2600" w:type="dxa"/>
                  <w:shd w:val="clear" w:color="auto" w:fill="auto"/>
                </w:tcPr>
                <w:p w:rsidRPr="00E577BF" w:rsidR="00D1302E" w:rsidP="00F5566D" w:rsidRDefault="00D1302E" w14:paraId="26DF9E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2021年8月17日開催の取締役会にて承認。</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1B8DA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17439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CB93FF2" w14:textId="77777777">
              <w:trPr>
                <w:trHeight w:val="707"/>
              </w:trPr>
              <w:tc>
                <w:tcPr>
                  <w:tcW w:w="2600" w:type="dxa"/>
                  <w:shd w:val="clear" w:color="auto" w:fill="auto"/>
                </w:tcPr>
                <w:p w:rsidRPr="00E577BF" w:rsidR="00D1302E" w:rsidP="00F5566D" w:rsidRDefault="00D1302E" w14:paraId="1488367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DXビジョンとその取り組み</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5FFB657" w14:textId="77777777">
              <w:trPr>
                <w:trHeight w:val="697"/>
              </w:trPr>
              <w:tc>
                <w:tcPr>
                  <w:tcW w:w="2600" w:type="dxa"/>
                  <w:shd w:val="clear" w:color="auto" w:fill="auto"/>
                </w:tcPr>
                <w:p w:rsidRPr="00E577BF" w:rsidR="00D1302E" w:rsidP="00F5566D" w:rsidRDefault="00D1302E" w14:paraId="09D6FA7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2021年 9月 7日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A2A0EB3" w14:textId="77777777">
              <w:trPr>
                <w:trHeight w:val="707"/>
              </w:trPr>
              <w:tc>
                <w:tcPr>
                  <w:tcW w:w="2600" w:type="dxa"/>
                  <w:shd w:val="clear" w:color="auto" w:fill="auto"/>
                </w:tcPr>
                <w:p w:rsidRPr="00E577BF" w:rsidR="00D1302E" w:rsidP="00F5566D" w:rsidRDefault="00D1302E" w14:paraId="0E02E84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コーポレートサイト</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https://www.urban-like.co.jp/news/2021/09/07/dx%e3%83%93%e3%82%b8%e3%83%a7%e3%83%b3%e3%81%a8%e3%81%9d%e3%81%ae%e5%8f%96%e3%82%8a%e7%b5%84%e3%81%bf/</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ビジョン実現に向けた方策</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40E83AB" w14:textId="77777777">
              <w:trPr>
                <w:trHeight w:val="353"/>
              </w:trPr>
              <w:tc>
                <w:tcPr>
                  <w:tcW w:w="2600" w:type="dxa"/>
                  <w:shd w:val="clear" w:color="auto" w:fill="auto"/>
                </w:tcPr>
                <w:p w:rsidRPr="00E577BF" w:rsidR="00D1302E" w:rsidP="00F5566D" w:rsidRDefault="00D1302E" w14:paraId="2A82AEC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【顧客体験】</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従来の顧客管理システムを改善し、変化に柔軟かつ迅速に対応できるような社内システムを構築します。また、公的・第三者データとの連携や、デジタルにおける顧客接点の創出などを通じて、お客様に新しい価値を提供し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【プラットフォーム】</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不動産・建設業界」「課題を持つ事業者」「当社」の3社を結ぶプラットフォームを構築し、社会的課題を解決するとともに、当社の新しい収益の柱とします。2022年度にはサービスをリリースし、取得データをもとに改善サイクルを回すことで、従業員生産性とweb集客力の向上を図り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【デジタル技術を用いたデータ活用】</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・SaaSなどのデジタル技術を活用した業務の効率化</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・クラウドサービスを活用したプラットフォームの構築</w:t>
                  </w:r>
                </w:p>
              </w:tc>
            </w:tr>
            <w:tr w:rsidRPr="00E577BF" w:rsidR="00D1302E" w:rsidTr="00F5566D" w14:paraId="20047B99" w14:textId="77777777">
              <w:trPr>
                <w:trHeight w:val="697"/>
              </w:trPr>
              <w:tc>
                <w:tcPr>
                  <w:tcW w:w="2600" w:type="dxa"/>
                  <w:shd w:val="clear" w:color="auto" w:fill="auto"/>
                </w:tcPr>
                <w:p w:rsidRPr="00E577BF" w:rsidR="00D1302E" w:rsidP="00F5566D" w:rsidRDefault="00D1302E" w14:paraId="1BDE20E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2021年8月17日開催の取締役会にて承認。</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6706532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8AFFBD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 xml:space="preserve">　　①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F1EA1FD" w14:textId="77777777">
              <w:trPr>
                <w:trHeight w:val="707"/>
              </w:trPr>
              <w:tc>
                <w:tcPr>
                  <w:tcW w:w="2600" w:type="dxa"/>
                  <w:shd w:val="clear" w:color="auto" w:fill="auto"/>
                </w:tcPr>
                <w:p w:rsidRPr="00E577BF" w:rsidR="00D1302E" w:rsidP="00F5566D" w:rsidRDefault="00D1302E" w14:paraId="125C71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DXビジョンとその取り組み</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体制・環境</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5040428A" w14:textId="77777777">
              <w:trPr>
                <w:trHeight w:val="697"/>
              </w:trPr>
              <w:tc>
                <w:tcPr>
                  <w:tcW w:w="2600" w:type="dxa"/>
                  <w:shd w:val="clear" w:color="auto" w:fill="auto"/>
                </w:tcPr>
                <w:p w:rsidRPr="00E577BF" w:rsidR="00D1302E" w:rsidP="00F5566D" w:rsidRDefault="00D1302E" w14:paraId="25393031"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代表直下にDXを推進する部署を設置し、デジタルに関する調査・研究を実施するとともに、業務へのデジタルツール導入やプラットフォーム開発を推進します。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４）人材の確保に関しては、DX人材の募集を行いつつ、不足分に関しては外部のシステムベンダーと協力し課題を解決していきます。また、育成に関しては、企業や地方公共団体が実施しているDX人材育成プログラムを活用し、人材の育成を推進していき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4C457EE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22246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②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7D056D5B" w14:textId="77777777">
              <w:trPr>
                <w:trHeight w:val="707"/>
              </w:trPr>
              <w:tc>
                <w:tcPr>
                  <w:tcW w:w="2600" w:type="dxa"/>
                  <w:shd w:val="clear" w:color="auto" w:fill="auto"/>
                </w:tcPr>
                <w:p w:rsidRPr="00E577BF" w:rsidR="00D1302E" w:rsidP="00F5566D" w:rsidRDefault="00D1302E" w14:paraId="35DC78D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DXビジョンとその取り組み</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体制・環境</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7479E3C3" w14:textId="77777777">
              <w:trPr>
                <w:trHeight w:val="697"/>
              </w:trPr>
              <w:tc>
                <w:tcPr>
                  <w:tcW w:w="2600" w:type="dxa"/>
                  <w:shd w:val="clear" w:color="auto" w:fill="auto"/>
                </w:tcPr>
                <w:p w:rsidRPr="00E577BF" w:rsidR="00D1302E" w:rsidP="00F5566D" w:rsidRDefault="00D1302E" w14:paraId="5441433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（１）業務効率化や新規事業創出のためのデジタル関連投資を実施</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（２）「業務効率化」および「デジタル活用による新しい収益」についてKPIを設定</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（３）IT開発関連事業部において、ITに関する最新の技術動向に関する調査・研究を実施</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0323B3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BB52148"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 xml:space="preserve">(3) </w:t>
            </w:r>
            <w:r w:rsidRPr="00E577BF">
              <w:rPr>
                <w:rFonts w:hint="eastAsia" w:ascii="ＭＳ 明朝" w:hAnsi="ＭＳ 明朝" w:eastAsia="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48690733" w14:textId="77777777">
              <w:trPr>
                <w:trHeight w:val="707"/>
              </w:trPr>
              <w:tc>
                <w:tcPr>
                  <w:tcW w:w="2600" w:type="dxa"/>
                  <w:shd w:val="clear" w:color="auto" w:fill="auto"/>
                </w:tcPr>
                <w:p w:rsidRPr="00E577BF" w:rsidR="00D1302E" w:rsidP="00F5566D" w:rsidRDefault="00D1302E" w14:paraId="3ECA72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DXビジョンとその取り組み</w:t>
                  </w:r>
                </w:p>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55C5BE1" w14:textId="77777777">
              <w:trPr>
                <w:trHeight w:val="697"/>
              </w:trPr>
              <w:tc>
                <w:tcPr>
                  <w:tcW w:w="2600" w:type="dxa"/>
                  <w:shd w:val="clear" w:color="auto" w:fill="auto"/>
                </w:tcPr>
                <w:p w:rsidRPr="00E577BF" w:rsidR="00D1302E" w:rsidP="00F5566D" w:rsidRDefault="00D1302E" w14:paraId="0046106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2021年 9月 7日</w:t>
                  </w:r>
                </w:p>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1F5F9BC" w14:textId="77777777">
              <w:trPr>
                <w:trHeight w:val="707"/>
              </w:trPr>
              <w:tc>
                <w:tcPr>
                  <w:tcW w:w="2600" w:type="dxa"/>
                  <w:shd w:val="clear" w:color="auto" w:fill="auto"/>
                </w:tcPr>
                <w:p w:rsidRPr="00E577BF" w:rsidR="00D1302E" w:rsidP="00F5566D" w:rsidRDefault="00D1302E" w14:paraId="233DC2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コーポレートサイト</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https://www.urban-like.co.jp/news/2021/09/07/dx%e3%83%93%e3%82%b8%e3%83%a7%e3%83%b3%e3%81%a8%e3%81%9d%e3%81%ae%e5%8f%96%e3%82%8a%e7%b5%84%e3%81%bf/</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目指す指標</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219FCF2" w14:textId="77777777">
              <w:trPr>
                <w:trHeight w:val="697"/>
              </w:trPr>
              <w:tc>
                <w:tcPr>
                  <w:tcW w:w="2600" w:type="dxa"/>
                  <w:shd w:val="clear" w:color="auto" w:fill="auto"/>
                </w:tcPr>
                <w:p w:rsidRPr="00E577BF" w:rsidR="00D1302E" w:rsidP="00F5566D" w:rsidRDefault="00D1302E" w14:paraId="147A8794"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（１）従業員生産性</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2023年度目標：2021年度比で10%以上の向上</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（２）プラットフォームの新規構築と改善による、web集客数の向上</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2023年度目標：2021年比で30%以上の向上</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（３）生産性向上・研究開発投資におけるデジタル関連投資</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2023年度目標：2021年度比で20%以上の増額投資</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A09928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4C470AE0"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750D3B0" w14:textId="77777777">
              <w:trPr>
                <w:trHeight w:val="697"/>
              </w:trPr>
              <w:tc>
                <w:tcPr>
                  <w:tcW w:w="2600" w:type="dxa"/>
                  <w:shd w:val="clear" w:color="auto" w:fill="auto"/>
                </w:tcPr>
                <w:p w:rsidRPr="00E577BF" w:rsidR="00D1302E" w:rsidP="00F5566D" w:rsidRDefault="00D1302E" w14:paraId="5C79184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発信日</w:t>
                  </w:r>
                </w:p>
              </w:tc>
              <w:tc>
                <w:tcPr>
                  <w:tcW w:w="5890" w:type="dxa"/>
                  <w:shd w:val="clear" w:color="auto" w:fill="auto"/>
                </w:tcPr>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2021年12月 3日</w:t>
                  </w:r>
                </w:p>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A82348A" w14:textId="77777777">
              <w:trPr>
                <w:trHeight w:val="707"/>
              </w:trPr>
              <w:tc>
                <w:tcPr>
                  <w:tcW w:w="2600" w:type="dxa"/>
                  <w:shd w:val="clear" w:color="auto" w:fill="auto"/>
                </w:tcPr>
                <w:p w:rsidRPr="00E577BF" w:rsidR="00D1302E" w:rsidP="00F5566D" w:rsidRDefault="00D1302E" w14:paraId="12D5BC3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発信方法</w:t>
                  </w:r>
                </w:p>
              </w:tc>
              <w:tc>
                <w:tcPr>
                  <w:tcW w:w="5890" w:type="dxa"/>
                  <w:shd w:val="clear" w:color="auto" w:fill="auto"/>
                </w:tcPr>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アーバンライクが考えるDX</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コーポレートサイト</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https://www.urban-like.co.jp/news/2021/12/03/%e3%82%a2%e3%83%bc%e3%83%90%e3%83%b3%e3%83%a9%e3%82%a4%e3%82%af%e3%81%8c%e8%80%83%e3%81%88%e3%82%8bdx/</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アーバンライクが考えるDX</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2776442" w14:textId="77777777">
              <w:trPr>
                <w:trHeight w:val="697"/>
              </w:trPr>
              <w:tc>
                <w:tcPr>
                  <w:tcW w:w="2600" w:type="dxa"/>
                  <w:shd w:val="clear" w:color="auto" w:fill="auto"/>
                </w:tcPr>
                <w:p w:rsidRPr="00E577BF" w:rsidR="00D1302E" w:rsidP="00F5566D" w:rsidRDefault="00C3670A" w14:paraId="1026561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発信内容</w:t>
                  </w:r>
                </w:p>
              </w:tc>
              <w:tc>
                <w:tcPr>
                  <w:tcW w:w="5890" w:type="dxa"/>
                  <w:shd w:val="clear" w:color="auto" w:fill="auto"/>
                </w:tcPr>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デジタル化が進む中で、様々な業界でDXの必要性が高まっています。私たちが営む不動産・建設業界も例外ではありません。お客様がより豊かな生活を送っていただけるよう、私たちも常に変革し続ける必要があり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DXにおける企業変革を考える上で、当社は2つの方針を掲げました。</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1つは、デジタル活用による業務効率化です。「働き方改革」が世の中で求められていますが、その本質は「労働時間の削減」ではなく「従業員生産性の向上」にあると考えています。SaaSなどを業務に取り込み、既存事業の効率化を実現することによって、従業員がより働きやすい環境を整えていき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もう1つは、プラットフォーム構築による新しいビジネスモデルの創出です。当社を取り巻く環境は急速に変化しており、既存事業に囚われない新しい事業の創出が重要になっています。当社はデジタルを活用した新たなプラットフォームを整備することにより、ライフスタイル及びワークスタイルの変化に対応して参り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株式会社アーバンライク</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代表取締役社長　吉野悟</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094DFC3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FD275D9"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実務執行総括責任者</w:t>
            </w:r>
            <w:r w:rsidRPr="00E577BF" w:rsidR="002A27BF">
              <w:rPr>
                <w:rFonts w:hint="eastAsia" w:ascii="ＭＳ 明朝" w:hAnsi="ＭＳ 明朝" w:eastAsia="ＭＳ 明朝" w:cs="ＭＳ 明朝"/>
                <w:spacing w:val="6"/>
                <w:kern w:val="0"/>
                <w:szCs w:val="21"/>
              </w:rPr>
              <w:t>が</w:t>
            </w:r>
            <w:r w:rsidRPr="00E577BF">
              <w:rPr>
                <w:rFonts w:hint="eastAsia" w:ascii="ＭＳ 明朝" w:hAnsi="ＭＳ 明朝" w:eastAsia="ＭＳ 明朝" w:cs="ＭＳ 明朝"/>
                <w:spacing w:val="6"/>
                <w:kern w:val="0"/>
                <w:szCs w:val="21"/>
              </w:rPr>
              <w:t>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9BAAA71" w14:textId="77777777">
              <w:trPr>
                <w:trHeight w:val="707"/>
              </w:trPr>
              <w:tc>
                <w:tcPr>
                  <w:tcW w:w="2600" w:type="dxa"/>
                  <w:shd w:val="clear" w:color="auto" w:fill="auto"/>
                </w:tcPr>
                <w:p w:rsidRPr="00E577BF" w:rsidR="00D1302E" w:rsidP="00F5566D" w:rsidRDefault="00D1302E" w14:paraId="17FFB67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2025年 10月頃　～　継続実施中</w:t>
                  </w:r>
                </w:p>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64616CE" w14:textId="77777777">
              <w:trPr>
                <w:trHeight w:val="707"/>
              </w:trPr>
              <w:tc>
                <w:tcPr>
                  <w:tcW w:w="2600" w:type="dxa"/>
                  <w:shd w:val="clear" w:color="auto" w:fill="auto"/>
                </w:tcPr>
                <w:p w:rsidRPr="00E577BF" w:rsidR="00D1302E" w:rsidP="00F5566D" w:rsidRDefault="00D1302E" w14:paraId="592969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「DX推進指標」を用いて課題把握を実施している。本申請の際に「DX推進指標」の自己診断フォーマットを添付する。 </w:t>
                  </w:r>
                </w:p>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E5DA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2075E2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2E9381F6" w14:textId="77777777">
              <w:trPr>
                <w:trHeight w:val="707"/>
              </w:trPr>
              <w:tc>
                <w:tcPr>
                  <w:tcW w:w="2600" w:type="dxa"/>
                  <w:shd w:val="clear" w:color="auto" w:fill="auto"/>
                </w:tcPr>
                <w:p w:rsidRPr="00E577BF" w:rsidR="00D1302E" w:rsidP="00F5566D" w:rsidRDefault="00D1302E" w14:paraId="1FB5130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2025年 10月頃　～　継続実施中</w:t>
                  </w:r>
                </w:p>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1206362" w14:textId="77777777">
              <w:trPr>
                <w:trHeight w:val="697"/>
              </w:trPr>
              <w:tc>
                <w:tcPr>
                  <w:tcW w:w="2600" w:type="dxa"/>
                  <w:shd w:val="clear" w:color="auto" w:fill="auto"/>
                </w:tcPr>
                <w:p w:rsidRPr="00E577BF" w:rsidR="00D1302E" w:rsidP="00F5566D" w:rsidRDefault="00D1302E" w14:paraId="6BED954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情報セキュリティ管理規定を見直し、2025/10/21に新たに策定いたしました。今後、社内で当規定を遵守し、適切に運用されているか監査を行ってまいります。</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【取組中のサイバーセキュリティ対策】</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・情報セキュリティ委員会の開催</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・情報セキュリティインシデント発生時の運用フロー構築</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・情報セキュリティ教育</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・権限に対応したアクセス制御</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・アンチマルウェアシステムの導入</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・PC操作ログ取得による内部不正対策</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・定期的データバックアップ</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上記以外のセキュリティ対策につきましては、規定に基づき、順次対応を進めてまいります。</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729172A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C3670A" w:rsidP="00C3670A" w:rsidRDefault="00C3670A" w14:paraId="50E85885" w14:textId="77777777">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E577BF" w:rsidR="00C3670A" w:rsidP="00C77D44" w:rsidRDefault="00C77D44" w14:paraId="7C98B6DC"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①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3</w:t>
            </w:r>
            <w:r w:rsidRPr="00E577BF" w:rsidR="00C3670A">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E577BF" w:rsidR="00C3670A" w:rsidP="00C77D44" w:rsidRDefault="00C77D44" w14:paraId="09AC203E"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②　</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4</w:t>
            </w:r>
            <w:r w:rsidRPr="00E577BF" w:rsidR="00C3670A">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E577BF" w:rsidR="00C3670A" w:rsidP="00B3363C" w:rsidRDefault="00C77D44" w14:paraId="2B5DA9FD"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③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の取組における企業経営の方向性及び情報処理技術の活用の方向性、(</w:t>
            </w:r>
            <w:r w:rsidRPr="00E577BF" w:rsidR="00C3670A">
              <w:rPr>
                <w:rFonts w:ascii="ＭＳ 明朝" w:hAnsi="ＭＳ 明朝" w:cs="ＭＳ 明朝"/>
                <w:spacing w:val="6"/>
                <w:kern w:val="0"/>
                <w:szCs w:val="21"/>
              </w:rPr>
              <w:t>2</w:t>
            </w:r>
            <w:r w:rsidRPr="00E577BF" w:rsidR="00C3670A">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E577BF" w:rsidR="00C3670A" w:rsidP="00B3363C" w:rsidRDefault="00C77D44" w14:paraId="434F22FB" w14:textId="77777777">
            <w:pPr>
              <w:pStyle w:val="af"/>
              <w:suppressAutoHyphens/>
              <w:kinsoku w:val="0"/>
              <w:overflowPunct w:val="0"/>
              <w:autoSpaceDE w:val="0"/>
              <w:autoSpaceDN w:val="0"/>
              <w:adjustRightInd w:val="0"/>
              <w:spacing w:line="238" w:lineRule="exact"/>
              <w:ind w:left="711" w:leftChars="135"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④　</w:t>
            </w:r>
            <w:r w:rsidRPr="00E577BF" w:rsidR="00C3670A">
              <w:rPr>
                <w:rFonts w:ascii="ＭＳ 明朝" w:hAnsi="ＭＳ 明朝" w:cs="ＭＳ 明朝"/>
                <w:spacing w:val="6"/>
                <w:kern w:val="0"/>
                <w:szCs w:val="21"/>
              </w:rPr>
              <w:t>(5)</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6</w:t>
            </w:r>
            <w:r w:rsidRPr="00E577BF" w:rsidR="00C3670A">
              <w:rPr>
                <w:rFonts w:hint="eastAsia" w:ascii="ＭＳ 明朝" w:hAnsi="ＭＳ 明朝" w:cs="ＭＳ 明朝"/>
                <w:spacing w:val="6"/>
                <w:kern w:val="0"/>
                <w:szCs w:val="21"/>
              </w:rPr>
              <w:t>)の取組における、実施内容を</w:t>
            </w:r>
            <w:r w:rsidRPr="00E577BF" w:rsidR="002A27BF">
              <w:rPr>
                <w:rFonts w:hint="eastAsia" w:ascii="ＭＳ 明朝" w:hAnsi="ＭＳ 明朝" w:cs="ＭＳ 明朝"/>
                <w:spacing w:val="6"/>
                <w:kern w:val="0"/>
                <w:szCs w:val="21"/>
              </w:rPr>
              <w:t>補足</w:t>
            </w:r>
            <w:r w:rsidRPr="00E577BF" w:rsidR="00C3670A">
              <w:rPr>
                <w:rFonts w:hint="eastAsia" w:ascii="ＭＳ 明朝" w:hAnsi="ＭＳ 明朝" w:cs="ＭＳ 明朝"/>
                <w:spacing w:val="6"/>
                <w:kern w:val="0"/>
                <w:szCs w:val="21"/>
              </w:rPr>
              <w:t>説明するための書類</w:t>
            </w:r>
          </w:p>
          <w:p w:rsidRPr="00E577BF" w:rsidR="00D1302E" w:rsidP="00DD56DC" w:rsidRDefault="00D1302E" w14:paraId="4DFDC961"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E577BF" w:rsidR="00D54089" w:rsidP="00D54089" w:rsidRDefault="00D54089" w14:paraId="16DAE7BD"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D54089" w:rsidP="00C24949" w:rsidRDefault="00D54089" w14:paraId="66F90C08" w14:textId="77777777">
      <w:pPr>
        <w:overflowPunct w:val="0"/>
        <w:spacing w:line="318" w:lineRule="exact"/>
        <w:textAlignment w:val="baseline"/>
        <w:rPr>
          <w:rFonts w:ascii="ＭＳ 明朝" w:hAnsi="ＭＳ 明朝" w:eastAsia="ＭＳ 明朝" w:cs="ＭＳ 明朝"/>
          <w:spacing w:val="6"/>
          <w:kern w:val="0"/>
          <w:szCs w:val="21"/>
        </w:rPr>
      </w:pPr>
    </w:p>
    <w:p w:rsidRPr="00E577BF" w:rsidR="00E9474D" w:rsidP="00E9474D" w:rsidRDefault="00D1302E" w14:paraId="5F520777" w14:textId="567C7A75">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zCs w:val="21"/>
        </w:rPr>
        <w:br w:type="page"/>
      </w:r>
      <w:r w:rsidRPr="00E577BF" w:rsidR="00E9474D">
        <w:rPr>
          <w:rFonts w:hint="eastAsia" w:ascii="ＭＳ 明朝" w:hAnsi="ＭＳ 明朝" w:eastAsia="ＭＳ 明朝" w:cs="ＭＳ 明朝"/>
          <w:spacing w:val="6"/>
          <w:kern w:val="0"/>
          <w:szCs w:val="21"/>
        </w:rPr>
        <w:lastRenderedPageBreak/>
        <w:t>様式第１</w:t>
      </w:r>
      <w:r w:rsidRPr="00E577BF" w:rsidR="00904B31">
        <w:rPr>
          <w:rFonts w:hint="eastAsia" w:ascii="ＭＳ 明朝" w:hAnsi="ＭＳ 明朝" w:eastAsia="ＭＳ 明朝" w:cs="ＭＳ 明朝"/>
          <w:spacing w:val="6"/>
          <w:kern w:val="0"/>
          <w:szCs w:val="21"/>
        </w:rPr>
        <w:t>７</w:t>
      </w:r>
      <w:r w:rsidRPr="00E577BF" w:rsidR="00E9474D">
        <w:rPr>
          <w:rFonts w:hint="eastAsia" w:ascii="ＭＳ 明朝" w:hAnsi="ＭＳ 明朝" w:eastAsia="ＭＳ 明朝" w:cs="ＭＳ 明朝"/>
          <w:spacing w:val="6"/>
          <w:kern w:val="0"/>
          <w:szCs w:val="21"/>
        </w:rPr>
        <w:t>（第</w:t>
      </w:r>
      <w:r w:rsidRPr="00E577BF" w:rsidR="00904B31">
        <w:rPr>
          <w:rFonts w:hint="eastAsia" w:ascii="ＭＳ 明朝" w:hAnsi="ＭＳ 明朝" w:eastAsia="ＭＳ 明朝" w:cs="ＭＳ 明朝"/>
          <w:spacing w:val="6"/>
          <w:kern w:val="0"/>
          <w:szCs w:val="21"/>
        </w:rPr>
        <w:t>４２</w:t>
      </w:r>
      <w:r w:rsidRPr="00E577BF" w:rsidR="00E9474D">
        <w:rPr>
          <w:rFonts w:hint="eastAsia" w:ascii="ＭＳ 明朝" w:hAnsi="ＭＳ 明朝" w:eastAsia="ＭＳ 明朝" w:cs="ＭＳ 明朝"/>
          <w:spacing w:val="6"/>
          <w:kern w:val="0"/>
          <w:szCs w:val="21"/>
        </w:rPr>
        <w:t>条関係）（第四面及び第五面）</w:t>
      </w:r>
    </w:p>
    <w:p w:rsidRPr="00E577BF" w:rsidR="00E9474D" w:rsidP="00E9474D" w:rsidRDefault="00E9474D" w14:paraId="68F54FA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E577BF" w:rsidR="00E9474D" w:rsidTr="00C66063" w14:paraId="25F99DA2" w14:textId="77777777">
        <w:tc>
          <w:tcPr>
            <w:tcW w:w="0" w:type="auto"/>
            <w:shd w:val="clear" w:color="auto" w:fill="auto"/>
          </w:tcPr>
          <w:p w:rsidRPr="00E577BF" w:rsidR="00E9474D" w:rsidP="00C66063" w:rsidRDefault="00E9474D" w14:paraId="25FD70F8" w14:textId="1CD669F3">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情報処理の促進に関する法律施行規則第４１条第２号</w:t>
            </w:r>
            <w:r w:rsidRPr="00E577BF" w:rsidR="00B43900">
              <w:rPr>
                <w:rFonts w:hint="eastAsia" w:ascii="ＭＳ 明朝" w:hAnsi="ＭＳ 明朝" w:eastAsia="ＭＳ 明朝" w:cs="ＭＳ 明朝"/>
                <w:spacing w:val="6"/>
                <w:kern w:val="0"/>
                <w:szCs w:val="21"/>
              </w:rPr>
              <w:t>の</w:t>
            </w:r>
            <w:r w:rsidRPr="00E577BF" w:rsidR="00433A51">
              <w:rPr>
                <w:rFonts w:hint="eastAsia" w:ascii="ＭＳ 明朝" w:hAnsi="ＭＳ 明朝" w:eastAsia="ＭＳ 明朝" w:cs="ＭＳ 明朝"/>
                <w:spacing w:val="6"/>
                <w:kern w:val="0"/>
                <w:szCs w:val="21"/>
              </w:rPr>
              <w:t>基準による</w:t>
            </w:r>
            <w:r w:rsidRPr="00E577BF">
              <w:rPr>
                <w:rFonts w:hint="eastAsia" w:ascii="ＭＳ 明朝" w:hAnsi="ＭＳ 明朝" w:eastAsia="ＭＳ 明朝" w:cs="ＭＳ 明朝"/>
                <w:spacing w:val="6"/>
                <w:kern w:val="0"/>
                <w:szCs w:val="21"/>
              </w:rPr>
              <w:t>認定の更新を受けようとする場合は、以下についても記載すること。</w:t>
            </w:r>
          </w:p>
          <w:p w:rsidRPr="00E577BF" w:rsidR="00E9474D" w:rsidP="00C66063" w:rsidRDefault="00E9474D" w14:paraId="06E38F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F5566D" w:rsidP="00E77166" w:rsidRDefault="00E9474D" w14:paraId="6EB705EB" w14:textId="2A433943">
            <w:pPr>
              <w:suppressAutoHyphens/>
              <w:kinsoku w:val="0"/>
              <w:overflowPunct w:val="0"/>
              <w:adjustRightInd w:val="0"/>
              <w:spacing w:after="120" w:afterLines="50" w:line="238" w:lineRule="exact"/>
              <w:ind w:left="662" w:hanging="662" w:hangingChars="298"/>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データ連携システムの運用及び管理に関する</w:t>
            </w:r>
            <w:r w:rsidRPr="00E577BF" w:rsidR="00F5566D">
              <w:rPr>
                <w:rFonts w:hint="eastAsia" w:ascii="ＭＳ 明朝" w:hAnsi="ＭＳ 明朝" w:eastAsia="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F5566D" w14:paraId="7FA1C879" w14:textId="77777777">
              <w:trPr>
                <w:trHeight w:val="691"/>
              </w:trPr>
              <w:tc>
                <w:tcPr>
                  <w:tcW w:w="2600" w:type="dxa"/>
                  <w:shd w:val="clear" w:color="auto" w:fill="auto"/>
                </w:tcPr>
                <w:p w:rsidRPr="00E577BF" w:rsidR="00E9474D" w:rsidP="00F5566D" w:rsidRDefault="00E9474D" w14:paraId="6B183FA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データ連携システムの目的、概要に関する説明</w:t>
                  </w:r>
                </w:p>
              </w:tc>
              <w:tc>
                <w:tcPr>
                  <w:tcW w:w="5890" w:type="dxa"/>
                  <w:shd w:val="clear" w:color="auto" w:fill="auto"/>
                </w:tcPr>
                <w:p w:rsidRPr="00E577BF" w:rsidR="00E9474D" w:rsidP="00C66063" w:rsidRDefault="00E9474D" w14:paraId="1C4F34B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5A680A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0F77B8FA" w14:textId="77777777">
              <w:trPr>
                <w:trHeight w:val="691"/>
              </w:trPr>
              <w:tc>
                <w:tcPr>
                  <w:tcW w:w="2600" w:type="dxa"/>
                  <w:shd w:val="clear" w:color="auto" w:fill="auto"/>
                </w:tcPr>
                <w:p w:rsidRPr="00E577BF" w:rsidR="00E9474D" w:rsidP="00F5566D" w:rsidRDefault="00E9474D" w14:paraId="7C94D3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データ連携システムの運用及び管理を開始した日</w:t>
                  </w:r>
                </w:p>
              </w:tc>
              <w:tc>
                <w:tcPr>
                  <w:tcW w:w="5890" w:type="dxa"/>
                  <w:shd w:val="clear" w:color="auto" w:fill="auto"/>
                </w:tcPr>
                <w:p w:rsidRPr="00E577BF" w:rsidR="00E9474D" w:rsidP="00C66063" w:rsidRDefault="00E9474D" w14:paraId="747B08D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年　　月　　日</w:t>
                  </w:r>
                </w:p>
                <w:p w:rsidRPr="00E577BF" w:rsidR="00E9474D" w:rsidP="00C66063" w:rsidRDefault="00E9474D" w14:paraId="2F0FE2A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319E8CB1" w14:textId="77777777">
              <w:trPr>
                <w:trHeight w:val="691"/>
              </w:trPr>
              <w:tc>
                <w:tcPr>
                  <w:tcW w:w="2600" w:type="dxa"/>
                  <w:shd w:val="clear" w:color="auto" w:fill="auto"/>
                </w:tcPr>
                <w:p w:rsidRPr="00E577BF" w:rsidR="00E9474D" w:rsidP="00F5566D" w:rsidRDefault="00D717B1" w14:paraId="7F001626" w14:textId="29F6A7B8">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ガイドラインその他の機構が定める文書等の名称</w:t>
                  </w:r>
                </w:p>
              </w:tc>
              <w:tc>
                <w:tcPr>
                  <w:tcW w:w="5890" w:type="dxa"/>
                  <w:shd w:val="clear" w:color="auto" w:fill="auto"/>
                </w:tcPr>
                <w:p w:rsidRPr="00E577BF" w:rsidR="00E9474D" w:rsidP="00C66063" w:rsidRDefault="00E9474D" w14:paraId="415EAD0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82013A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1346152C" w14:textId="77777777">
              <w:trPr>
                <w:trHeight w:val="691"/>
              </w:trPr>
              <w:tc>
                <w:tcPr>
                  <w:tcW w:w="2600" w:type="dxa"/>
                  <w:shd w:val="clear" w:color="auto" w:fill="auto"/>
                </w:tcPr>
                <w:p w:rsidRPr="00E577BF" w:rsidR="00E9474D" w:rsidP="00F5566D" w:rsidRDefault="00E9474D" w14:paraId="2A881D6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開発、運用及び管理を共同で行うことが合理的であることの説明</w:t>
                  </w:r>
                </w:p>
              </w:tc>
              <w:tc>
                <w:tcPr>
                  <w:tcW w:w="5890" w:type="dxa"/>
                  <w:shd w:val="clear" w:color="auto" w:fill="auto"/>
                </w:tcPr>
                <w:p w:rsidRPr="00E577BF" w:rsidR="00E9474D" w:rsidP="00C66063" w:rsidRDefault="00E9474D" w14:paraId="42DD77C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548C1F8"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5376686F" w14:textId="77777777">
              <w:trPr>
                <w:trHeight w:val="691"/>
              </w:trPr>
              <w:tc>
                <w:tcPr>
                  <w:tcW w:w="2600" w:type="dxa"/>
                  <w:shd w:val="clear" w:color="auto" w:fill="auto"/>
                </w:tcPr>
                <w:p w:rsidRPr="00E577BF" w:rsidR="00E9474D" w:rsidP="00F5566D" w:rsidRDefault="00E9474D" w14:paraId="02A6F6CE"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データ連携システムにおいてデータ流通機能及び連携サービス機能を有することの説明</w:t>
                  </w:r>
                </w:p>
              </w:tc>
              <w:tc>
                <w:tcPr>
                  <w:tcW w:w="5890" w:type="dxa"/>
                  <w:shd w:val="clear" w:color="auto" w:fill="auto"/>
                </w:tcPr>
                <w:p w:rsidRPr="00E577BF" w:rsidR="00E9474D" w:rsidP="00C66063" w:rsidRDefault="00E9474D" w14:paraId="5A56EAB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00915CE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3A56640" w14:textId="7DEEAFCE">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xml:space="preserve"> </w:t>
            </w:r>
            <w:r w:rsidRPr="00E577BF" w:rsidR="00696A0C">
              <w:rPr>
                <w:rFonts w:hint="eastAsia" w:ascii="ＭＳ 明朝" w:hAnsi="ＭＳ 明朝" w:eastAsia="ＭＳ 明朝" w:cs="ＭＳ 明朝"/>
                <w:spacing w:val="6"/>
                <w:kern w:val="0"/>
                <w:szCs w:val="21"/>
              </w:rPr>
              <w:t>利用者に対するデータの管理に関する事項の開示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C5A7049" w14:textId="77777777">
              <w:trPr>
                <w:trHeight w:val="691"/>
              </w:trPr>
              <w:tc>
                <w:tcPr>
                  <w:tcW w:w="2600" w:type="dxa"/>
                  <w:shd w:val="clear" w:color="auto" w:fill="auto"/>
                </w:tcPr>
                <w:p w:rsidRPr="00E577BF" w:rsidR="00E9474D" w:rsidP="00C66063" w:rsidRDefault="00E9474D" w14:paraId="5B5093C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3D41CE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A746F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658FF9B3" w14:textId="77777777">
              <w:trPr>
                <w:trHeight w:val="691"/>
              </w:trPr>
              <w:tc>
                <w:tcPr>
                  <w:tcW w:w="2600" w:type="dxa"/>
                  <w:shd w:val="clear" w:color="auto" w:fill="auto"/>
                </w:tcPr>
                <w:p w:rsidRPr="00E577BF" w:rsidR="00E9474D" w:rsidP="00C66063" w:rsidRDefault="00E9474D" w14:paraId="4492725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41395AE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06248C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3829542E" w14:textId="77777777">
              <w:trPr>
                <w:trHeight w:val="691"/>
              </w:trPr>
              <w:tc>
                <w:tcPr>
                  <w:tcW w:w="2600" w:type="dxa"/>
                  <w:shd w:val="clear" w:color="auto" w:fill="auto"/>
                </w:tcPr>
                <w:p w:rsidRPr="00E577BF" w:rsidR="00E9474D" w:rsidP="00C66063" w:rsidRDefault="00E9474D" w14:paraId="5F6B33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2E9CD53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AB6A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248F4BE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8603CBB"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 データ連携システムの安全性及び信頼性の確保のために必要な措置の継続的な実施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DA0C8D8" w14:textId="77777777">
              <w:trPr>
                <w:trHeight w:val="691"/>
              </w:trPr>
              <w:tc>
                <w:tcPr>
                  <w:tcW w:w="2600" w:type="dxa"/>
                  <w:shd w:val="clear" w:color="auto" w:fill="auto"/>
                </w:tcPr>
                <w:p w:rsidRPr="00E577BF" w:rsidR="00E9474D" w:rsidP="00C66063" w:rsidRDefault="00E9474D" w14:paraId="0F069A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0B71D9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9B987F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44B762F3" w14:textId="77777777">
              <w:trPr>
                <w:trHeight w:val="691"/>
              </w:trPr>
              <w:tc>
                <w:tcPr>
                  <w:tcW w:w="2600" w:type="dxa"/>
                  <w:shd w:val="clear" w:color="auto" w:fill="auto"/>
                </w:tcPr>
                <w:p w:rsidRPr="00E577BF" w:rsidR="00E9474D" w:rsidP="00C66063" w:rsidRDefault="00E9474D" w14:paraId="2C45EB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1161955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7ABCBD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74644094" w14:textId="77777777">
              <w:trPr>
                <w:trHeight w:val="691"/>
              </w:trPr>
              <w:tc>
                <w:tcPr>
                  <w:tcW w:w="2600" w:type="dxa"/>
                  <w:shd w:val="clear" w:color="auto" w:fill="auto"/>
                </w:tcPr>
                <w:p w:rsidRPr="00E577BF" w:rsidR="00E9474D" w:rsidP="00C66063" w:rsidRDefault="00E9474D" w14:paraId="4A5BE3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42310D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DB76A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450E727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64A0D1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19A5494D" w14:textId="77777777">
              <w:trPr>
                <w:trHeight w:val="691"/>
              </w:trPr>
              <w:tc>
                <w:tcPr>
                  <w:tcW w:w="2600" w:type="dxa"/>
                  <w:shd w:val="clear" w:color="auto" w:fill="auto"/>
                </w:tcPr>
                <w:p w:rsidRPr="00E577BF" w:rsidR="00E9474D" w:rsidP="00C66063" w:rsidRDefault="00E9474D" w14:paraId="71E4ADE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6CF0578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B59A89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6E1DDD5" w14:textId="77777777">
              <w:trPr>
                <w:trHeight w:val="691"/>
              </w:trPr>
              <w:tc>
                <w:tcPr>
                  <w:tcW w:w="2600" w:type="dxa"/>
                  <w:shd w:val="clear" w:color="auto" w:fill="auto"/>
                </w:tcPr>
                <w:p w:rsidRPr="00E577BF" w:rsidR="00E9474D" w:rsidP="00C66063" w:rsidRDefault="00E9474D" w14:paraId="74F9DB6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3062BC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0924047" w14:textId="77777777">
              <w:trPr>
                <w:trHeight w:val="691"/>
              </w:trPr>
              <w:tc>
                <w:tcPr>
                  <w:tcW w:w="2600" w:type="dxa"/>
                  <w:shd w:val="clear" w:color="auto" w:fill="auto"/>
                </w:tcPr>
                <w:p w:rsidRPr="00E577BF" w:rsidR="00E9474D" w:rsidP="00C66063" w:rsidRDefault="00E9474D" w14:paraId="3208133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実施内容</w:t>
                  </w:r>
                </w:p>
              </w:tc>
              <w:tc>
                <w:tcPr>
                  <w:tcW w:w="5890" w:type="dxa"/>
                  <w:shd w:val="clear" w:color="auto" w:fill="auto"/>
                </w:tcPr>
                <w:p w:rsidRPr="00E577BF" w:rsidR="00E9474D" w:rsidP="00C66063" w:rsidRDefault="00E9474D" w14:paraId="7AD6E35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DCC5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15B8D02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15C19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他のデータ連携システムとの相互の連携を確保するためにデータ連携システムが準拠する基準の公表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056D09E0" w14:textId="77777777">
              <w:trPr>
                <w:trHeight w:val="471"/>
              </w:trPr>
              <w:tc>
                <w:tcPr>
                  <w:tcW w:w="2600" w:type="dxa"/>
                  <w:shd w:val="clear" w:color="auto" w:fill="auto"/>
                </w:tcPr>
                <w:p w:rsidRPr="00E577BF" w:rsidR="00E9474D" w:rsidP="00C66063" w:rsidRDefault="00E9474D" w14:paraId="53B0361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E9474D" w:rsidP="00C66063" w:rsidRDefault="00E9474D" w14:paraId="2A16E1D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AE31A1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04736635" w14:textId="77777777">
              <w:trPr>
                <w:trHeight w:val="734"/>
              </w:trPr>
              <w:tc>
                <w:tcPr>
                  <w:tcW w:w="2600" w:type="dxa"/>
                  <w:shd w:val="clear" w:color="auto" w:fill="auto"/>
                </w:tcPr>
                <w:p w:rsidRPr="00E577BF" w:rsidR="00E9474D" w:rsidP="00C66063" w:rsidRDefault="00E9474D" w14:paraId="432093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準拠する基準に対してデータ連携システムで機能を整備していることの説明</w:t>
                  </w:r>
                </w:p>
              </w:tc>
              <w:tc>
                <w:tcPr>
                  <w:tcW w:w="5890" w:type="dxa"/>
                  <w:shd w:val="clear" w:color="auto" w:fill="auto"/>
                </w:tcPr>
                <w:p w:rsidRPr="00E577BF" w:rsidR="00E9474D" w:rsidP="00C66063" w:rsidRDefault="00E9474D" w14:paraId="53BC91B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042E6F6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5A24B8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DD25721"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 データ連携システムに係る事業の実施に必要な経営の安定性及び経営資源の確保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230BEB8D" w14:textId="77777777">
              <w:trPr>
                <w:trHeight w:val="536"/>
              </w:trPr>
              <w:tc>
                <w:tcPr>
                  <w:tcW w:w="2600" w:type="dxa"/>
                  <w:shd w:val="clear" w:color="auto" w:fill="auto"/>
                </w:tcPr>
                <w:p w:rsidRPr="00E577BF" w:rsidR="00E9474D" w:rsidP="00C66063" w:rsidRDefault="00E9474D" w14:paraId="196571D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経営の安定性の確保に関する説明</w:t>
                  </w:r>
                </w:p>
              </w:tc>
              <w:tc>
                <w:tcPr>
                  <w:tcW w:w="5890" w:type="dxa"/>
                  <w:shd w:val="clear" w:color="auto" w:fill="auto"/>
                </w:tcPr>
                <w:p w:rsidRPr="00E577BF" w:rsidR="00E9474D" w:rsidP="00C66063" w:rsidRDefault="00E9474D" w14:paraId="63CD31A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F79B4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1354A9A8" w14:textId="77777777">
              <w:trPr>
                <w:trHeight w:val="580"/>
              </w:trPr>
              <w:tc>
                <w:tcPr>
                  <w:tcW w:w="2600" w:type="dxa"/>
                  <w:shd w:val="clear" w:color="auto" w:fill="auto"/>
                </w:tcPr>
                <w:p w:rsidRPr="00E577BF" w:rsidR="00E9474D" w:rsidP="00C66063" w:rsidRDefault="00E9474D" w14:paraId="1B58390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経営資源の確保に関する説明</w:t>
                  </w:r>
                </w:p>
              </w:tc>
              <w:tc>
                <w:tcPr>
                  <w:tcW w:w="5890" w:type="dxa"/>
                  <w:shd w:val="clear" w:color="auto" w:fill="auto"/>
                </w:tcPr>
                <w:p w:rsidRPr="00E577BF" w:rsidR="00E9474D" w:rsidP="00C66063" w:rsidRDefault="00E9474D" w14:paraId="229042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31FD547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E9F4408" w14:textId="49463133">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)の取組においては、必要に応じて実施内容を補足説明するための書類を添付</w:t>
            </w:r>
            <w:r w:rsidRPr="00E577BF" w:rsidR="00D221B1">
              <w:rPr>
                <w:rFonts w:hint="eastAsia" w:ascii="ＭＳ 明朝" w:hAnsi="ＭＳ 明朝" w:eastAsia="ＭＳ 明朝" w:cs="ＭＳ 明朝"/>
                <w:spacing w:val="6"/>
                <w:kern w:val="0"/>
                <w:szCs w:val="21"/>
              </w:rPr>
              <w:t>するものとする</w:t>
            </w:r>
            <w:r w:rsidRPr="00E577BF">
              <w:rPr>
                <w:rFonts w:hint="eastAsia" w:ascii="ＭＳ 明朝" w:hAnsi="ＭＳ 明朝" w:eastAsia="ＭＳ 明朝" w:cs="ＭＳ 明朝"/>
                <w:spacing w:val="6"/>
                <w:kern w:val="0"/>
                <w:szCs w:val="21"/>
              </w:rPr>
              <w:t>。</w:t>
            </w:r>
          </w:p>
          <w:p w:rsidRPr="00E577BF" w:rsidR="00E9474D" w:rsidP="00C66063" w:rsidRDefault="00E9474D" w14:paraId="2431CFB2"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E9474D" w:rsidRDefault="00E9474D" w14:paraId="536917C4"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E9474D" w:rsidP="00E9474D" w:rsidRDefault="00E9474D" w14:paraId="01C1929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D1302E" w:rsidRDefault="00E9474D" w14:paraId="584E0712" w14:textId="7A229E1F">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5429108" w14:textId="77777777">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DB57C9A" w14:textId="77777777">
      <w:pPr>
        <w:overflowPunct w:val="0"/>
        <w:spacing w:line="318" w:lineRule="exact"/>
        <w:textAlignment w:val="baseline"/>
        <w:rPr>
          <w:rFonts w:ascii="ＭＳ 明朝" w:hAnsi="ＭＳ 明朝" w:eastAsia="ＭＳ 明朝" w:cs="ＭＳ 明朝"/>
          <w:szCs w:val="21"/>
        </w:rPr>
      </w:pPr>
    </w:p>
    <w:p w:rsidRPr="00E577BF" w:rsidR="00D1302E" w:rsidP="00D1302E" w:rsidRDefault="00E9474D" w14:paraId="7B4F8EF5" w14:textId="2348CCF6">
      <w:pPr>
        <w:overflowPunct w:val="0"/>
        <w:spacing w:line="318" w:lineRule="exact"/>
        <w:textAlignment w:val="baseline"/>
        <w:rPr>
          <w:rFonts w:ascii="ＭＳ 明朝" w:hAnsi="ＭＳ 明朝" w:eastAsia="ＭＳ 明朝"/>
          <w:spacing w:val="14"/>
          <w:kern w:val="0"/>
          <w:szCs w:val="21"/>
        </w:rPr>
      </w:pPr>
      <w:r w:rsidRPr="00E577BF">
        <w:rPr>
          <w:rFonts w:ascii="ＭＳ 明朝" w:hAnsi="ＭＳ 明朝" w:eastAsia="ＭＳ 明朝" w:cs="ＭＳ 明朝"/>
          <w:szCs w:val="21"/>
        </w:rPr>
        <w:br w:type="page"/>
      </w:r>
      <w:r w:rsidRPr="00E577BF" w:rsidR="00D1302E">
        <w:rPr>
          <w:rFonts w:hint="eastAsia" w:ascii="ＭＳ 明朝" w:hAnsi="ＭＳ 明朝" w:eastAsia="ＭＳ 明朝" w:cs="ＭＳ 明朝"/>
          <w:spacing w:val="6"/>
          <w:kern w:val="0"/>
          <w:szCs w:val="21"/>
        </w:rPr>
        <w:lastRenderedPageBreak/>
        <w:t>様式第１７</w:t>
      </w:r>
      <w:r w:rsidRPr="00E577BF" w:rsidR="00F513A5">
        <w:rPr>
          <w:rFonts w:hint="eastAsia" w:ascii="ＭＳ 明朝" w:hAnsi="ＭＳ 明朝" w:eastAsia="ＭＳ 明朝" w:cs="ＭＳ 明朝"/>
          <w:spacing w:val="6"/>
          <w:kern w:val="0"/>
          <w:szCs w:val="21"/>
        </w:rPr>
        <w:t>（第４２</w:t>
      </w:r>
      <w:r w:rsidRPr="00E577BF" w:rsidR="00D1302E">
        <w:rPr>
          <w:rFonts w:hint="eastAsia" w:ascii="ＭＳ 明朝" w:hAnsi="ＭＳ 明朝" w:eastAsia="ＭＳ 明朝" w:cs="ＭＳ 明朝"/>
          <w:spacing w:val="6"/>
          <w:kern w:val="0"/>
          <w:szCs w:val="21"/>
        </w:rPr>
        <w:t>条関係）（第</w:t>
      </w:r>
      <w:r w:rsidRPr="00E577BF">
        <w:rPr>
          <w:rFonts w:hint="eastAsia" w:ascii="ＭＳ 明朝" w:hAnsi="ＭＳ 明朝" w:eastAsia="ＭＳ 明朝" w:cs="ＭＳ 明朝"/>
          <w:spacing w:val="6"/>
          <w:kern w:val="0"/>
          <w:szCs w:val="21"/>
        </w:rPr>
        <w:t>六</w:t>
      </w:r>
      <w:r w:rsidRPr="00E577BF" w:rsidR="00D1302E">
        <w:rPr>
          <w:rFonts w:hint="eastAsia" w:ascii="ＭＳ 明朝" w:hAnsi="ＭＳ 明朝" w:eastAsia="ＭＳ 明朝" w:cs="ＭＳ 明朝"/>
          <w:spacing w:val="6"/>
          <w:kern w:val="0"/>
          <w:szCs w:val="21"/>
        </w:rPr>
        <w:t>面）</w:t>
      </w:r>
    </w:p>
    <w:p w:rsidRPr="00E577BF" w:rsidR="00D1302E" w:rsidP="00897586" w:rsidRDefault="00D1302E" w14:paraId="362C371A" w14:textId="77777777">
      <w:pPr>
        <w:overflowPunct w:val="0"/>
        <w:spacing w:line="260" w:lineRule="exact"/>
        <w:ind w:right="709"/>
        <w:textAlignment w:val="baseline"/>
        <w:rPr>
          <w:rFonts w:ascii="ＭＳ 明朝" w:hAnsi="ＭＳ 明朝" w:eastAsia="ＭＳ 明朝" w:cs="ＭＳ 明朝"/>
          <w:spacing w:val="6"/>
          <w:kern w:val="0"/>
          <w:szCs w:val="21"/>
        </w:rPr>
      </w:pPr>
    </w:p>
    <w:p w:rsidRPr="00E577BF" w:rsidR="00D1302E" w:rsidP="00D1302E" w:rsidRDefault="00D1302E" w14:paraId="594AC213" w14:textId="77777777">
      <w:pPr>
        <w:overflowPunct w:val="0"/>
        <w:spacing w:line="260" w:lineRule="exact"/>
        <w:ind w:left="969" w:right="709" w:hanging="969"/>
        <w:textAlignment w:val="baseline"/>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（記載要領）</w:t>
      </w:r>
    </w:p>
    <w:p w:rsidRPr="00E577BF" w:rsidR="00D1302E" w:rsidP="00ED5D86" w:rsidRDefault="00D1302E" w14:paraId="240446BE"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１．「申請年月日」欄は、経済産業大臣に認定</w:t>
      </w:r>
      <w:r w:rsidRPr="00E577BF" w:rsidR="00500737">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申請書を提出する年月日を記載すること。</w:t>
      </w:r>
    </w:p>
    <w:p w:rsidRPr="00E577BF" w:rsidR="00432BA9" w:rsidP="00432BA9" w:rsidRDefault="00D1302E" w14:paraId="09FF7A75"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２．</w:t>
      </w:r>
      <w:r w:rsidRPr="00E577BF" w:rsidR="00432BA9">
        <w:rPr>
          <w:rFonts w:hint="eastAsia" w:ascii="ＭＳ 明朝" w:hAnsi="ＭＳ 明朝" w:eastAsia="ＭＳ 明朝" w:cs="ＭＳ 明朝"/>
          <w:spacing w:val="6"/>
          <w:kern w:val="0"/>
          <w:szCs w:val="21"/>
        </w:rPr>
        <w:t>「住所」欄は、一般事業主が法人の場合にあっては、主たる事務所の所在地を記載すること。</w:t>
      </w:r>
    </w:p>
    <w:p w:rsidRPr="00E577BF" w:rsidR="00D1302E" w:rsidP="00ED5D86" w:rsidRDefault="009653AA" w14:paraId="43577C1D" w14:textId="290992A0">
      <w:pPr>
        <w:overflowPunct w:val="0"/>
        <w:spacing w:after="120" w:afterLines="50" w:line="260" w:lineRule="exact"/>
        <w:ind w:left="411" w:leftChars="15" w:right="25" w:hanging="379" w:hangingChars="177"/>
        <w:textAlignment w:val="baseline"/>
        <w:rPr>
          <w:rFonts w:ascii="ＭＳ 明朝" w:hAnsi="ＭＳ 明朝" w:eastAsia="ＭＳ 明朝" w:cs="ＭＳ 明朝"/>
          <w:kern w:val="0"/>
          <w:szCs w:val="21"/>
        </w:rPr>
      </w:pPr>
      <w:r w:rsidRPr="00E577BF">
        <w:rPr>
          <w:rFonts w:hint="eastAsia" w:ascii="ＭＳ 明朝" w:hAnsi="ＭＳ 明朝" w:eastAsia="ＭＳ 明朝" w:cs="ＭＳ 明朝"/>
          <w:kern w:val="0"/>
          <w:szCs w:val="21"/>
        </w:rPr>
        <w:t>３</w:t>
      </w:r>
      <w:r w:rsidRPr="00E577BF" w:rsidR="00D1302E">
        <w:rPr>
          <w:rFonts w:hint="eastAsia" w:ascii="ＭＳ 明朝" w:hAnsi="ＭＳ 明朝" w:eastAsia="ＭＳ 明朝" w:cs="ＭＳ 明朝"/>
          <w:kern w:val="0"/>
          <w:szCs w:val="21"/>
        </w:rPr>
        <w:t>．一般事業主が法人の場合であって法人番号が記入されている場合は、一般事業主の氏名又は名称、代表者の氏名、住所の記載を省略することができる。</w:t>
      </w:r>
    </w:p>
    <w:p w:rsidRPr="00E577BF" w:rsidR="00955C0C" w:rsidP="00955C0C" w:rsidRDefault="00955C0C" w14:paraId="3CD8D06D" w14:textId="68AB3F14">
      <w:pPr>
        <w:overflowPunct w:val="0"/>
        <w:spacing w:after="120" w:afterLines="50" w:line="260" w:lineRule="exact"/>
        <w:ind w:left="411" w:leftChars="15" w:right="25" w:hanging="379" w:hangingChars="177"/>
        <w:textAlignment w:val="baseline"/>
        <w:rPr>
          <w:rFonts w:ascii="ＭＳ 明朝" w:hAnsi="ＭＳ 明朝" w:eastAsia="ＭＳ 明朝"/>
        </w:rPr>
      </w:pPr>
      <w:r w:rsidRPr="00E577BF">
        <w:rPr>
          <w:rFonts w:hint="eastAsia" w:ascii="ＭＳ 明朝" w:hAnsi="ＭＳ 明朝" w:eastAsia="ＭＳ 明朝"/>
        </w:rPr>
        <w:t>４．申請を行う類型について、該当するものの番号を○で囲むこと。</w:t>
      </w:r>
    </w:p>
    <w:p w:rsidRPr="00E577BF" w:rsidR="00E73521" w:rsidP="00ED5D86" w:rsidRDefault="00955C0C" w14:paraId="0E4141AD" w14:textId="423B5CA9">
      <w:pPr>
        <w:spacing w:after="120" w:afterLines="50" w:line="240" w:lineRule="auto"/>
        <w:ind w:left="425" w:leftChars="15" w:right="24" w:rightChars="11" w:hanging="393" w:hangingChars="177"/>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５</w:t>
      </w:r>
      <w:r w:rsidRPr="00E577BF" w:rsidR="00D1302E">
        <w:rPr>
          <w:rFonts w:hint="eastAsia" w:ascii="ＭＳ 明朝" w:hAnsi="ＭＳ 明朝" w:eastAsia="ＭＳ 明朝" w:cs="ＭＳ 明朝"/>
          <w:spacing w:val="6"/>
          <w:kern w:val="0"/>
          <w:szCs w:val="21"/>
        </w:rPr>
        <w:t>．申請内容は正しく記載すること。認定</w:t>
      </w:r>
      <w:r w:rsidRPr="00E577BF" w:rsidR="00651528">
        <w:rPr>
          <w:rFonts w:hint="eastAsia" w:ascii="ＭＳ 明朝" w:hAnsi="ＭＳ 明朝" w:eastAsia="ＭＳ 明朝" w:cs="ＭＳ 明朝"/>
          <w:spacing w:val="6"/>
          <w:kern w:val="0"/>
          <w:szCs w:val="21"/>
        </w:rPr>
        <w:t>更新</w:t>
      </w:r>
      <w:r w:rsidRPr="00E577BF" w:rsidR="00D1302E">
        <w:rPr>
          <w:rFonts w:hint="eastAsia" w:ascii="ＭＳ 明朝" w:hAnsi="ＭＳ 明朝" w:eastAsia="ＭＳ 明朝" w:cs="ＭＳ 明朝"/>
          <w:spacing w:val="6"/>
          <w:kern w:val="0"/>
          <w:szCs w:val="21"/>
        </w:rPr>
        <w:t>後、虚偽または不正の申請を行ったことが判明した場合には、認定の取消し等所要の措置を講ずることがある。</w:t>
      </w:r>
    </w:p>
    <w:p w:rsidRPr="00E577BF" w:rsidR="009653AA" w:rsidP="00B3679F" w:rsidRDefault="009653AA" w14:paraId="788134DA" w14:textId="77777777">
      <w:pPr>
        <w:spacing w:line="240" w:lineRule="auto"/>
        <w:rPr>
          <w:rFonts w:ascii="ＭＳ 明朝" w:hAnsi="ＭＳ 明朝" w:eastAsia="ＭＳ 明朝" w:cs="ＭＳ 明朝"/>
          <w:spacing w:val="6"/>
          <w:kern w:val="0"/>
          <w:szCs w:val="21"/>
        </w:rPr>
      </w:pPr>
    </w:p>
    <w:sectPr w:rsidRPr="00E577BF" w:rsidR="009653AA"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17322D" w14:textId="77777777" w:rsidR="00AE718A" w:rsidRDefault="00AE718A">
      <w:r>
        <w:separator/>
      </w:r>
    </w:p>
  </w:endnote>
  <w:endnote w:type="continuationSeparator" w:id="0">
    <w:p w14:paraId="1B71DFA0" w14:textId="77777777" w:rsidR="00AE718A" w:rsidRDefault="00AE718A">
      <w:r>
        <w:continuationSeparator/>
      </w:r>
    </w:p>
  </w:endnote>
  <w:endnote w:type="continuationNotice" w:id="1">
    <w:p w14:paraId="6B09F4C4" w14:textId="77777777" w:rsidR="00AE718A" w:rsidRDefault="00AE718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1BFE4B" w14:textId="77777777" w:rsidR="00AE718A" w:rsidRDefault="00AE718A">
      <w:r>
        <w:separator/>
      </w:r>
    </w:p>
  </w:footnote>
  <w:footnote w:type="continuationSeparator" w:id="0">
    <w:p w14:paraId="45065158" w14:textId="77777777" w:rsidR="00AE718A" w:rsidRDefault="00AE718A">
      <w:r>
        <w:continuationSeparator/>
      </w:r>
    </w:p>
  </w:footnote>
  <w:footnote w:type="continuationNotice" w:id="1">
    <w:p w14:paraId="1AA5C14A" w14:textId="77777777" w:rsidR="00AE718A" w:rsidRDefault="00AE718A">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3"/>
  </w:num>
  <w:num w:numId="3" w16cid:durableId="1711954363">
    <w:abstractNumId w:val="0"/>
  </w:num>
  <w:num w:numId="4" w16cid:durableId="1189491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2">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B4D35"/>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2026A5"/>
    <w:rsid w:val="00203903"/>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832DD"/>
    <w:rsid w:val="00291E04"/>
    <w:rsid w:val="002A27BF"/>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21C74"/>
    <w:rsid w:val="00432BA9"/>
    <w:rsid w:val="00433A51"/>
    <w:rsid w:val="00434ECA"/>
    <w:rsid w:val="00441396"/>
    <w:rsid w:val="00441549"/>
    <w:rsid w:val="00446FA4"/>
    <w:rsid w:val="004519BF"/>
    <w:rsid w:val="0045289C"/>
    <w:rsid w:val="004560CC"/>
    <w:rsid w:val="00462146"/>
    <w:rsid w:val="004651FB"/>
    <w:rsid w:val="0046628F"/>
    <w:rsid w:val="00483F63"/>
    <w:rsid w:val="00486113"/>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62EBD"/>
    <w:rsid w:val="00574B25"/>
    <w:rsid w:val="005755CD"/>
    <w:rsid w:val="00580E8C"/>
    <w:rsid w:val="0058161B"/>
    <w:rsid w:val="00590B9B"/>
    <w:rsid w:val="00591A8A"/>
    <w:rsid w:val="0059262C"/>
    <w:rsid w:val="00594AF7"/>
    <w:rsid w:val="005A5A17"/>
    <w:rsid w:val="005B62ED"/>
    <w:rsid w:val="005B63A9"/>
    <w:rsid w:val="005B7641"/>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250A4"/>
    <w:rsid w:val="0094225E"/>
    <w:rsid w:val="0095502C"/>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6625"/>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D39FB"/>
    <w:rsid w:val="00AD4077"/>
    <w:rsid w:val="00AE6A68"/>
    <w:rsid w:val="00AE718A"/>
    <w:rsid w:val="00B02404"/>
    <w:rsid w:val="00B12B92"/>
    <w:rsid w:val="00B278A5"/>
    <w:rsid w:val="00B300D5"/>
    <w:rsid w:val="00B3363C"/>
    <w:rsid w:val="00B33D14"/>
    <w:rsid w:val="00B35E61"/>
    <w:rsid w:val="00B36536"/>
    <w:rsid w:val="00B3679F"/>
    <w:rsid w:val="00B43900"/>
    <w:rsid w:val="00B45C60"/>
    <w:rsid w:val="00B50A0A"/>
    <w:rsid w:val="00B705FB"/>
    <w:rsid w:val="00B86108"/>
    <w:rsid w:val="00B92E0C"/>
    <w:rsid w:val="00B94488"/>
    <w:rsid w:val="00B9474D"/>
    <w:rsid w:val="00BA1D54"/>
    <w:rsid w:val="00BB6C25"/>
    <w:rsid w:val="00BB79CF"/>
    <w:rsid w:val="00BD603A"/>
    <w:rsid w:val="00BF3517"/>
    <w:rsid w:val="00C05662"/>
    <w:rsid w:val="00C11209"/>
    <w:rsid w:val="00C23001"/>
    <w:rsid w:val="00C24949"/>
    <w:rsid w:val="00C3670A"/>
    <w:rsid w:val="00C4669E"/>
    <w:rsid w:val="00C57E12"/>
    <w:rsid w:val="00C66063"/>
    <w:rsid w:val="00C66648"/>
    <w:rsid w:val="00C71411"/>
    <w:rsid w:val="00C73EB2"/>
    <w:rsid w:val="00C7532F"/>
    <w:rsid w:val="00C77D44"/>
    <w:rsid w:val="00C932DE"/>
    <w:rsid w:val="00C96439"/>
    <w:rsid w:val="00CA17F6"/>
    <w:rsid w:val="00CA41C8"/>
    <w:rsid w:val="00CA7393"/>
    <w:rsid w:val="00CD4172"/>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F2563"/>
    <w:rsid w:val="00DF6F6E"/>
    <w:rsid w:val="00E072DB"/>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4D81"/>
    <w:rsid w:val="00EC5A1D"/>
    <w:rsid w:val="00ED1863"/>
    <w:rsid w:val="00ED1AD0"/>
    <w:rsid w:val="00ED5D86"/>
    <w:rsid w:val="00EE36B8"/>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04BD"/>
    <w:rsid w:val="00F7212F"/>
    <w:rsid w:val="00F73072"/>
    <w:rsid w:val="00F7387C"/>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U9iqze7eju2jqh/2DfWUuPblCdBm8B8+sEQ5c1Zok+ABnoHfaR/0SBcih4VDzpboeFNbn1cAjEorhAuqwh47tw==" w:salt="FHEcvjRd6UqyGwrUbkWht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359</ap:Words>
  <ap:Characters>2050</ap:Characters>
  <ap:Application/>
  <ap:Lines>17</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2405</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